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E701B3" w:rsidP="00E8617E">
      <w:pPr>
        <w:jc w:val="center"/>
        <w:rPr>
          <w:sz w:val="44"/>
          <w:szCs w:val="44"/>
        </w:rPr>
      </w:pPr>
      <w:r w:rsidRPr="00E701B3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-8.55pt;width:478.7pt;height:39.3pt;z-index:251660288;mso-position-horizontal-relative:text;mso-position-vertical-relative:text;mso-width-relative:page;mso-height-relative:page" adj="0" fillcolor="black">
            <v:shadow color="#868686"/>
            <v:textpath style="font-family:&quot;Goudy Old Style&quot;;v-text-kern:t" trim="t" fitpath="t" xscale="f" string="Websites"/>
          </v:shape>
        </w:pict>
      </w:r>
    </w:p>
    <w:p w:rsidR="00D14B16" w:rsidRPr="00E8617E" w:rsidRDefault="00E701B3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F8583B" w:rsidRDefault="00F8583B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  <w:r w:rsidRPr="00F8583B">
                    <w:t xml:space="preserve"> </w:t>
                  </w:r>
                  <w:r w:rsidR="00BC0BDE" w:rsidRPr="00BC0BDE">
                    <w:t>http://www.theteachersguide.com/InteractiveSitesSmartboard.htm</w:t>
                  </w:r>
                </w:p>
                <w:p w:rsidR="00F8583B" w:rsidRDefault="00F8583B" w:rsidP="00A11318">
                  <w:r>
                    <w:t>Grade Level Range:  Doesn’t indicate specific grade levels, but most activities seem to be geared in the K-3 range.</w:t>
                  </w:r>
                </w:p>
                <w:p w:rsidR="00BC0BDE" w:rsidRDefault="00F8583B" w:rsidP="00A11318">
                  <w:r>
                    <w:t xml:space="preserve">Description:  There are a variety of </w:t>
                  </w:r>
                  <w:proofErr w:type="spellStart"/>
                  <w:r w:rsidR="00BC0BDE">
                    <w:t>of</w:t>
                  </w:r>
                  <w:proofErr w:type="spellEnd"/>
                  <w:r w:rsidR="00BC0BDE">
                    <w:t xml:space="preserve"> activities in both math and communication arts areas.  They range in grade </w:t>
                  </w:r>
                  <w:proofErr w:type="gramStart"/>
                  <w:r w:rsidR="00BC0BDE">
                    <w:t>levels  which</w:t>
                  </w:r>
                  <w:proofErr w:type="gramEnd"/>
                  <w:r w:rsidR="00BC0BDE">
                    <w:t xml:space="preserve"> would help in differentiation.</w:t>
                  </w:r>
                </w:p>
                <w:p w:rsidR="00BC0BDE" w:rsidRDefault="00F8583B" w:rsidP="00A11318">
                  <w:r>
                    <w:t>Implementation:</w:t>
                  </w:r>
                  <w:r w:rsidR="00BC0BDE">
                    <w:t xml:space="preserve"> I would be able to use some of the activities to help differentiate lessons because some of the lessons are geared towards younger grades.  There also are sites that I can use for those students that are at the 3</w:t>
                  </w:r>
                  <w:r w:rsidR="00BC0BDE" w:rsidRPr="00BC0BDE">
                    <w:rPr>
                      <w:vertAlign w:val="superscript"/>
                    </w:rPr>
                    <w:t>rd</w:t>
                  </w:r>
                  <w:r w:rsidR="00BC0BDE">
                    <w:t xml:space="preserve"> grade level.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6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F8583B" w:rsidRDefault="00F8583B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(address)http://nlvm.usu.edu</w:t>
                  </w:r>
                </w:p>
                <w:p w:rsidR="00F8583B" w:rsidRDefault="00F8583B" w:rsidP="00A11318">
                  <w:r>
                    <w:t xml:space="preserve">Grade Level Range: All grades, but you can specify a range of grade levels. </w:t>
                  </w:r>
                </w:p>
                <w:p w:rsidR="00F8583B" w:rsidRDefault="00F8583B" w:rsidP="00A11318">
                  <w:r>
                    <w:t xml:space="preserve">Description: There are many different </w:t>
                  </w:r>
                  <w:proofErr w:type="spellStart"/>
                  <w:r>
                    <w:t>manipulatives</w:t>
                  </w:r>
                  <w:proofErr w:type="spellEnd"/>
                  <w:r>
                    <w:t xml:space="preserve"> that are related to different math areas such as algebra, number &amp; operations, geometry, measurement, and data and probability</w:t>
                  </w:r>
                </w:p>
                <w:p w:rsidR="00F8583B" w:rsidRDefault="00F8583B" w:rsidP="00A11318"/>
                <w:p w:rsidR="00F8583B" w:rsidRDefault="00F8583B" w:rsidP="00A11318">
                  <w:r>
                    <w:t xml:space="preserve">Implementation:  I can use the various attribute blocks and </w:t>
                  </w:r>
                  <w:proofErr w:type="spellStart"/>
                  <w:r>
                    <w:t>manipulatives</w:t>
                  </w:r>
                  <w:proofErr w:type="spellEnd"/>
                  <w:r>
                    <w:t xml:space="preserve"> to cover all the different strands in math: algebra, number &amp; operations, geometry, measurement, and data and probability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F8583B" w:rsidRDefault="00F8583B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  <w:r w:rsidRPr="00051C9A">
                    <w:t xml:space="preserve"> http://faculty.usiouxfalls.edu/arpeterson/third%20grade%20smartboard.htm</w:t>
                  </w:r>
                </w:p>
                <w:p w:rsidR="00F8583B" w:rsidRDefault="00F8583B">
                  <w:r>
                    <w:t>Grade Level Range: 3</w:t>
                  </w:r>
                  <w:r w:rsidRPr="00051C9A">
                    <w:rPr>
                      <w:vertAlign w:val="superscript"/>
                    </w:rPr>
                    <w:t>rd</w:t>
                  </w:r>
                  <w:r>
                    <w:t xml:space="preserve"> Grade</w:t>
                  </w:r>
                </w:p>
                <w:p w:rsidR="00F8583B" w:rsidRDefault="00F8583B">
                  <w:r>
                    <w:t xml:space="preserve">Description: Has a huge array of </w:t>
                  </w:r>
                  <w:proofErr w:type="spellStart"/>
                  <w:r>
                    <w:t>acitivities</w:t>
                  </w:r>
                  <w:proofErr w:type="spellEnd"/>
                  <w:r>
                    <w:t xml:space="preserve"> covering all subject areas.  There are literally over a hundred different games that are available.</w:t>
                  </w:r>
                </w:p>
                <w:p w:rsidR="00F8583B" w:rsidRDefault="00F8583B"/>
                <w:p w:rsidR="00F8583B" w:rsidRDefault="00F8583B">
                  <w:r>
                    <w:t xml:space="preserve">Implementation:  I have already used some of the sites.   I am able to use many of these sites to review </w:t>
                  </w:r>
                  <w:proofErr w:type="gramStart"/>
                  <w:r>
                    <w:t>or  to</w:t>
                  </w:r>
                  <w:proofErr w:type="gramEnd"/>
                  <w:r>
                    <w:t xml:space="preserve"> introduce various skills/standards.</w:t>
                  </w:r>
                </w:p>
              </w:txbxContent>
            </v:textbox>
          </v:shape>
        </w:pict>
      </w:r>
      <w:r w:rsidR="008D7F92">
        <w:rPr>
          <w:sz w:val="44"/>
          <w:szCs w:val="44"/>
        </w:rPr>
        <w:t xml:space="preserve">Find </w:t>
      </w:r>
      <w:r w:rsidR="00A11318">
        <w:rPr>
          <w:sz w:val="44"/>
          <w:szCs w:val="44"/>
        </w:rPr>
        <w:t xml:space="preserve">3 </w:t>
      </w:r>
      <w:r w:rsidR="008D7F92" w:rsidRPr="009F3E99">
        <w:rPr>
          <w:sz w:val="44"/>
          <w:szCs w:val="44"/>
          <w:highlight w:val="yellow"/>
        </w:rPr>
        <w:t>interactive websites</w:t>
      </w:r>
      <w:r w:rsidR="008D7F92">
        <w:rPr>
          <w:sz w:val="44"/>
          <w:szCs w:val="44"/>
        </w:rPr>
        <w:t xml:space="preserve"> within your curriculum:</w:t>
      </w:r>
    </w:p>
    <w:sectPr w:rsidR="00D14B16" w:rsidRPr="00E8617E" w:rsidSect="00253586">
      <w:pgSz w:w="12240" w:h="15840"/>
      <w:pgMar w:top="1440" w:right="1440" w:bottom="1440" w:left="1440" w:header="720" w:footer="720" w:gutter="0"/>
      <w:pgBorders w:offsetFrom="page">
        <w:top w:val="tribal4" w:sz="24" w:space="24" w:color="auto"/>
        <w:left w:val="tribal4" w:sz="24" w:space="24" w:color="auto"/>
        <w:bottom w:val="tribal4" w:sz="24" w:space="24" w:color="auto"/>
        <w:right w:val="tribal4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051C9A"/>
    <w:rsid w:val="0023583F"/>
    <w:rsid w:val="00253586"/>
    <w:rsid w:val="00421AD5"/>
    <w:rsid w:val="00463561"/>
    <w:rsid w:val="005548B0"/>
    <w:rsid w:val="005A63C8"/>
    <w:rsid w:val="008D7F92"/>
    <w:rsid w:val="009A3070"/>
    <w:rsid w:val="009F3E99"/>
    <w:rsid w:val="00A11318"/>
    <w:rsid w:val="00A37824"/>
    <w:rsid w:val="00BC0BDE"/>
    <w:rsid w:val="00D14B16"/>
    <w:rsid w:val="00E701B3"/>
    <w:rsid w:val="00E8617E"/>
    <w:rsid w:val="00F8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afollis</cp:lastModifiedBy>
  <cp:revision>3</cp:revision>
  <cp:lastPrinted>2009-06-10T16:04:00Z</cp:lastPrinted>
  <dcterms:created xsi:type="dcterms:W3CDTF">2010-08-17T20:08:00Z</dcterms:created>
  <dcterms:modified xsi:type="dcterms:W3CDTF">2010-08-17T20:09:00Z</dcterms:modified>
</cp:coreProperties>
</file>